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DC888" w14:textId="77777777" w:rsidR="00CB716A" w:rsidRDefault="00000000">
      <w:pPr>
        <w:spacing w:before="74" w:line="367" w:lineRule="auto"/>
        <w:ind w:left="2505" w:right="2494" w:hanging="8"/>
        <w:jc w:val="center"/>
        <w:rPr>
          <w:rFonts w:ascii="Calibri"/>
          <w:b/>
        </w:rPr>
      </w:pPr>
      <w:r>
        <w:rPr>
          <w:noProof/>
        </w:rPr>
        <w:drawing>
          <wp:anchor distT="0" distB="0" distL="0" distR="0" simplePos="0" relativeHeight="487536128" behindDoc="1" locked="0" layoutInCell="1" allowOverlap="1" wp14:anchorId="51243076" wp14:editId="7463ED50">
            <wp:simplePos x="0" y="0"/>
            <wp:positionH relativeFrom="page">
              <wp:posOffset>3562004</wp:posOffset>
            </wp:positionH>
            <wp:positionV relativeFrom="paragraph">
              <wp:posOffset>736580</wp:posOffset>
            </wp:positionV>
            <wp:extent cx="32433" cy="10985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2433" cy="109852"/>
                    </a:xfrm>
                    <a:prstGeom prst="rect">
                      <a:avLst/>
                    </a:prstGeom>
                  </pic:spPr>
                </pic:pic>
              </a:graphicData>
            </a:graphic>
          </wp:anchor>
        </w:drawing>
      </w:r>
      <w:r>
        <w:rPr>
          <w:rFonts w:ascii="Calibri"/>
          <w:b/>
        </w:rPr>
        <w:t>Decatur</w:t>
      </w:r>
      <w:r>
        <w:rPr>
          <w:rFonts w:ascii="Calibri"/>
          <w:b/>
          <w:spacing w:val="-1"/>
        </w:rPr>
        <w:t xml:space="preserve"> </w:t>
      </w:r>
      <w:r>
        <w:rPr>
          <w:rFonts w:ascii="Calibri"/>
          <w:b/>
        </w:rPr>
        <w:t>County</w:t>
      </w:r>
      <w:r>
        <w:rPr>
          <w:rFonts w:ascii="Calibri"/>
          <w:b/>
          <w:spacing w:val="-8"/>
        </w:rPr>
        <w:t xml:space="preserve"> </w:t>
      </w:r>
      <w:r>
        <w:rPr>
          <w:rFonts w:ascii="Calibri"/>
          <w:b/>
        </w:rPr>
        <w:t>Board</w:t>
      </w:r>
      <w:r>
        <w:rPr>
          <w:rFonts w:ascii="Calibri"/>
          <w:b/>
          <w:spacing w:val="-12"/>
        </w:rPr>
        <w:t xml:space="preserve"> </w:t>
      </w:r>
      <w:r>
        <w:rPr>
          <w:rFonts w:ascii="Calibri"/>
          <w:b/>
        </w:rPr>
        <w:t>of</w:t>
      </w:r>
      <w:r>
        <w:rPr>
          <w:rFonts w:ascii="Calibri"/>
          <w:b/>
          <w:spacing w:val="-7"/>
        </w:rPr>
        <w:t xml:space="preserve"> </w:t>
      </w:r>
      <w:r>
        <w:rPr>
          <w:rFonts w:ascii="Calibri"/>
          <w:b/>
        </w:rPr>
        <w:t>Elections</w:t>
      </w:r>
      <w:r>
        <w:rPr>
          <w:rFonts w:ascii="Calibri"/>
          <w:b/>
          <w:spacing w:val="-11"/>
        </w:rPr>
        <w:t xml:space="preserve"> </w:t>
      </w:r>
      <w:r>
        <w:rPr>
          <w:rFonts w:ascii="Calibri"/>
          <w:b/>
        </w:rPr>
        <w:t>and</w:t>
      </w:r>
      <w:r>
        <w:rPr>
          <w:rFonts w:ascii="Calibri"/>
          <w:b/>
          <w:spacing w:val="-6"/>
        </w:rPr>
        <w:t xml:space="preserve"> </w:t>
      </w:r>
      <w:r>
        <w:rPr>
          <w:rFonts w:ascii="Calibri"/>
          <w:b/>
        </w:rPr>
        <w:t>Registration Decatur</w:t>
      </w:r>
      <w:r>
        <w:rPr>
          <w:rFonts w:ascii="Calibri"/>
          <w:b/>
          <w:spacing w:val="-11"/>
        </w:rPr>
        <w:t xml:space="preserve"> </w:t>
      </w:r>
      <w:r>
        <w:rPr>
          <w:rFonts w:ascii="Calibri"/>
          <w:b/>
        </w:rPr>
        <w:t>County</w:t>
      </w:r>
      <w:r>
        <w:rPr>
          <w:rFonts w:ascii="Calibri"/>
          <w:b/>
          <w:spacing w:val="-11"/>
        </w:rPr>
        <w:t xml:space="preserve"> </w:t>
      </w:r>
      <w:r>
        <w:rPr>
          <w:rFonts w:ascii="Calibri"/>
          <w:b/>
        </w:rPr>
        <w:t>Elections</w:t>
      </w:r>
      <w:r>
        <w:rPr>
          <w:rFonts w:ascii="Calibri"/>
          <w:b/>
          <w:spacing w:val="-13"/>
        </w:rPr>
        <w:t xml:space="preserve"> </w:t>
      </w:r>
      <w:r>
        <w:rPr>
          <w:rFonts w:ascii="Calibri"/>
          <w:b/>
        </w:rPr>
        <w:t>Office,</w:t>
      </w:r>
      <w:r>
        <w:rPr>
          <w:rFonts w:ascii="Calibri"/>
          <w:b/>
          <w:spacing w:val="-9"/>
        </w:rPr>
        <w:t xml:space="preserve"> </w:t>
      </w:r>
      <w:r>
        <w:rPr>
          <w:rFonts w:ascii="Calibri"/>
          <w:b/>
        </w:rPr>
        <w:t>Courthouse</w:t>
      </w:r>
      <w:r>
        <w:rPr>
          <w:rFonts w:ascii="Calibri"/>
          <w:b/>
          <w:spacing w:val="-12"/>
        </w:rPr>
        <w:t xml:space="preserve"> </w:t>
      </w:r>
      <w:r>
        <w:rPr>
          <w:rFonts w:ascii="Calibri"/>
          <w:b/>
        </w:rPr>
        <w:t>Annex 122-W.</w:t>
      </w:r>
      <w:r>
        <w:rPr>
          <w:rFonts w:ascii="Calibri"/>
          <w:b/>
          <w:spacing w:val="-4"/>
        </w:rPr>
        <w:t xml:space="preserve"> </w:t>
      </w:r>
      <w:r>
        <w:rPr>
          <w:rFonts w:ascii="Calibri"/>
          <w:b/>
        </w:rPr>
        <w:t>Water St.</w:t>
      </w:r>
    </w:p>
    <w:p w14:paraId="3B92E45F" w14:textId="77777777" w:rsidR="00CB716A" w:rsidRDefault="00000000">
      <w:pPr>
        <w:ind w:left="17"/>
        <w:jc w:val="center"/>
        <w:rPr>
          <w:rFonts w:ascii="Calibri"/>
          <w:b/>
        </w:rPr>
      </w:pPr>
      <w:r>
        <w:rPr>
          <w:rFonts w:ascii="Calibri"/>
          <w:b/>
        </w:rPr>
        <w:t>Bainbridge,</w:t>
      </w:r>
      <w:r>
        <w:rPr>
          <w:rFonts w:ascii="Calibri"/>
          <w:b/>
          <w:spacing w:val="-13"/>
        </w:rPr>
        <w:t xml:space="preserve"> </w:t>
      </w:r>
      <w:r>
        <w:rPr>
          <w:rFonts w:ascii="Calibri"/>
          <w:b/>
        </w:rPr>
        <w:t>GA</w:t>
      </w:r>
      <w:r>
        <w:rPr>
          <w:rFonts w:ascii="Calibri"/>
          <w:b/>
          <w:spacing w:val="-12"/>
        </w:rPr>
        <w:t xml:space="preserve"> </w:t>
      </w:r>
      <w:r>
        <w:rPr>
          <w:rFonts w:ascii="Calibri"/>
          <w:b/>
          <w:spacing w:val="-2"/>
        </w:rPr>
        <w:t>39817</w:t>
      </w:r>
    </w:p>
    <w:p w14:paraId="0D4FD79F" w14:textId="379CC68F" w:rsidR="00CB716A" w:rsidRDefault="00000000">
      <w:pPr>
        <w:spacing w:before="141"/>
        <w:ind w:left="17" w:right="17"/>
        <w:jc w:val="center"/>
        <w:rPr>
          <w:rFonts w:ascii="Calibri"/>
          <w:b/>
        </w:rPr>
      </w:pPr>
      <w:r>
        <w:rPr>
          <w:rFonts w:ascii="Calibri"/>
          <w:b/>
        </w:rPr>
        <w:t>Ju</w:t>
      </w:r>
      <w:r w:rsidR="00AE085A">
        <w:rPr>
          <w:rFonts w:ascii="Calibri"/>
          <w:b/>
        </w:rPr>
        <w:t>ly 9</w:t>
      </w:r>
      <w:r>
        <w:rPr>
          <w:rFonts w:ascii="Calibri"/>
          <w:b/>
        </w:rPr>
        <w:t>,</w:t>
      </w:r>
      <w:r>
        <w:rPr>
          <w:rFonts w:ascii="Calibri"/>
          <w:b/>
          <w:spacing w:val="-3"/>
        </w:rPr>
        <w:t xml:space="preserve"> </w:t>
      </w:r>
      <w:r>
        <w:rPr>
          <w:rFonts w:ascii="Calibri"/>
          <w:b/>
          <w:spacing w:val="-4"/>
        </w:rPr>
        <w:t>2024</w:t>
      </w:r>
    </w:p>
    <w:p w14:paraId="4B0FB0B3" w14:textId="77777777" w:rsidR="00CB716A" w:rsidRDefault="00CB716A">
      <w:pPr>
        <w:pStyle w:val="BodyText"/>
        <w:rPr>
          <w:rFonts w:ascii="Calibri"/>
          <w:b/>
          <w:sz w:val="22"/>
        </w:rPr>
      </w:pPr>
    </w:p>
    <w:p w14:paraId="33FA96E0" w14:textId="77777777" w:rsidR="00CB716A" w:rsidRDefault="00CB716A">
      <w:pPr>
        <w:pStyle w:val="BodyText"/>
        <w:spacing w:before="17"/>
        <w:rPr>
          <w:rFonts w:ascii="Calibri"/>
          <w:b/>
          <w:sz w:val="22"/>
        </w:rPr>
      </w:pPr>
    </w:p>
    <w:p w14:paraId="2F7ACCAB" w14:textId="77777777" w:rsidR="00CB716A" w:rsidRDefault="00000000">
      <w:pPr>
        <w:ind w:left="188"/>
        <w:rPr>
          <w:rFonts w:ascii="Calibri"/>
          <w:b/>
        </w:rPr>
      </w:pPr>
      <w:r>
        <w:rPr>
          <w:rFonts w:ascii="Calibri"/>
          <w:b/>
        </w:rPr>
        <w:t>Call</w:t>
      </w:r>
      <w:r>
        <w:rPr>
          <w:rFonts w:ascii="Calibri"/>
          <w:b/>
          <w:spacing w:val="-16"/>
        </w:rPr>
        <w:t xml:space="preserve"> </w:t>
      </w:r>
      <w:r>
        <w:rPr>
          <w:rFonts w:ascii="Calibri"/>
          <w:b/>
        </w:rPr>
        <w:t>To</w:t>
      </w:r>
      <w:r>
        <w:rPr>
          <w:rFonts w:ascii="Calibri"/>
          <w:b/>
          <w:spacing w:val="3"/>
        </w:rPr>
        <w:t xml:space="preserve"> </w:t>
      </w:r>
      <w:r>
        <w:rPr>
          <w:rFonts w:ascii="Calibri"/>
          <w:b/>
          <w:spacing w:val="-2"/>
        </w:rPr>
        <w:t>Order</w:t>
      </w:r>
    </w:p>
    <w:p w14:paraId="150A85EE" w14:textId="77777777" w:rsidR="00CB716A" w:rsidRDefault="00000000">
      <w:pPr>
        <w:spacing w:before="142"/>
        <w:ind w:left="178"/>
        <w:rPr>
          <w:rFonts w:ascii="Calibri"/>
          <w:b/>
        </w:rPr>
      </w:pPr>
      <w:r>
        <w:rPr>
          <w:rFonts w:ascii="Calibri"/>
          <w:b/>
          <w:spacing w:val="-2"/>
        </w:rPr>
        <w:t>Administrative</w:t>
      </w:r>
      <w:r>
        <w:rPr>
          <w:rFonts w:ascii="Calibri"/>
          <w:b/>
          <w:spacing w:val="16"/>
        </w:rPr>
        <w:t xml:space="preserve"> </w:t>
      </w:r>
      <w:r>
        <w:rPr>
          <w:rFonts w:ascii="Calibri"/>
          <w:b/>
          <w:spacing w:val="-2"/>
        </w:rPr>
        <w:t>Notes</w:t>
      </w:r>
      <w:r>
        <w:rPr>
          <w:rFonts w:ascii="Calibri"/>
          <w:b/>
          <w:spacing w:val="-6"/>
        </w:rPr>
        <w:t xml:space="preserve"> </w:t>
      </w:r>
      <w:r>
        <w:rPr>
          <w:rFonts w:ascii="Calibri"/>
          <w:b/>
          <w:spacing w:val="-2"/>
        </w:rPr>
        <w:t>and</w:t>
      </w:r>
      <w:r>
        <w:rPr>
          <w:rFonts w:ascii="Calibri"/>
          <w:b/>
          <w:spacing w:val="-5"/>
        </w:rPr>
        <w:t xml:space="preserve"> </w:t>
      </w:r>
      <w:r>
        <w:rPr>
          <w:rFonts w:ascii="Calibri"/>
          <w:b/>
          <w:spacing w:val="-2"/>
        </w:rPr>
        <w:t>Announcements</w:t>
      </w:r>
    </w:p>
    <w:p w14:paraId="10AF9F21" w14:textId="69C4756B" w:rsidR="00AE085A" w:rsidRDefault="00000000" w:rsidP="00B37597">
      <w:pPr>
        <w:spacing w:before="141" w:line="259" w:lineRule="auto"/>
        <w:ind w:left="185" w:right="175" w:hanging="9"/>
        <w:rPr>
          <w:rFonts w:ascii="Calibri"/>
        </w:rPr>
      </w:pPr>
      <w:r>
        <w:rPr>
          <w:rFonts w:ascii="Calibri"/>
        </w:rPr>
        <w:t>The</w:t>
      </w:r>
      <w:r>
        <w:rPr>
          <w:rFonts w:ascii="Calibri"/>
          <w:spacing w:val="-3"/>
        </w:rPr>
        <w:t xml:space="preserve"> </w:t>
      </w:r>
      <w:r>
        <w:rPr>
          <w:rFonts w:ascii="Calibri"/>
        </w:rPr>
        <w:t>regularly</w:t>
      </w:r>
      <w:r>
        <w:rPr>
          <w:rFonts w:ascii="Calibri"/>
          <w:spacing w:val="-5"/>
        </w:rPr>
        <w:t xml:space="preserve"> </w:t>
      </w:r>
      <w:r>
        <w:rPr>
          <w:rFonts w:ascii="Calibri"/>
        </w:rPr>
        <w:t>scheduled meeting</w:t>
      </w:r>
      <w:r>
        <w:rPr>
          <w:rFonts w:ascii="Calibri"/>
          <w:spacing w:val="-1"/>
        </w:rPr>
        <w:t xml:space="preserve"> </w:t>
      </w:r>
      <w:r>
        <w:rPr>
          <w:rFonts w:ascii="Calibri"/>
        </w:rPr>
        <w:t xml:space="preserve">of the Decatur County Board of Elections and Voter Registration was called to order by Chairman Holmes at </w:t>
      </w:r>
      <w:r w:rsidR="00AE085A">
        <w:rPr>
          <w:rFonts w:ascii="Calibri"/>
        </w:rPr>
        <w:t>6:31</w:t>
      </w:r>
      <w:r>
        <w:rPr>
          <w:rFonts w:ascii="Calibri"/>
        </w:rPr>
        <w:t xml:space="preserve"> </w:t>
      </w:r>
      <w:r w:rsidR="00AE085A">
        <w:rPr>
          <w:rFonts w:ascii="Calibri"/>
        </w:rPr>
        <w:t>p.m.</w:t>
      </w:r>
      <w:r>
        <w:rPr>
          <w:rFonts w:ascii="Calibri"/>
        </w:rPr>
        <w:t xml:space="preserve"> and stated</w:t>
      </w:r>
      <w:r>
        <w:rPr>
          <w:rFonts w:ascii="Calibri"/>
          <w:spacing w:val="-1"/>
        </w:rPr>
        <w:t xml:space="preserve"> </w:t>
      </w:r>
      <w:r>
        <w:rPr>
          <w:rFonts w:ascii="Calibri"/>
        </w:rPr>
        <w:t>that</w:t>
      </w:r>
      <w:r>
        <w:rPr>
          <w:rFonts w:ascii="Calibri"/>
          <w:spacing w:val="-7"/>
        </w:rPr>
        <w:t xml:space="preserve"> </w:t>
      </w:r>
      <w:r>
        <w:rPr>
          <w:rFonts w:ascii="Calibri"/>
        </w:rPr>
        <w:t>the meeting had</w:t>
      </w:r>
      <w:r>
        <w:rPr>
          <w:rFonts w:ascii="Calibri"/>
          <w:spacing w:val="-3"/>
        </w:rPr>
        <w:t xml:space="preserve"> </w:t>
      </w:r>
      <w:r>
        <w:rPr>
          <w:rFonts w:ascii="Calibri"/>
        </w:rPr>
        <w:t>been duly advertised in the newspaper, and on the</w:t>
      </w:r>
      <w:r>
        <w:rPr>
          <w:rFonts w:ascii="Calibri"/>
          <w:spacing w:val="-4"/>
        </w:rPr>
        <w:t xml:space="preserve"> </w:t>
      </w:r>
      <w:r>
        <w:rPr>
          <w:rFonts w:ascii="Calibri"/>
        </w:rPr>
        <w:t>appropriate</w:t>
      </w:r>
      <w:r>
        <w:rPr>
          <w:rFonts w:ascii="Calibri"/>
          <w:spacing w:val="-12"/>
        </w:rPr>
        <w:t xml:space="preserve"> </w:t>
      </w:r>
      <w:r>
        <w:rPr>
          <w:rFonts w:ascii="Calibri"/>
        </w:rPr>
        <w:t>building</w:t>
      </w:r>
      <w:r>
        <w:rPr>
          <w:rFonts w:ascii="Calibri"/>
          <w:spacing w:val="-4"/>
        </w:rPr>
        <w:t xml:space="preserve"> </w:t>
      </w:r>
      <w:r>
        <w:rPr>
          <w:rFonts w:ascii="Calibri"/>
        </w:rPr>
        <w:t>properly identifying the</w:t>
      </w:r>
      <w:r>
        <w:rPr>
          <w:rFonts w:ascii="Calibri"/>
          <w:spacing w:val="-5"/>
        </w:rPr>
        <w:t xml:space="preserve"> </w:t>
      </w:r>
      <w:r>
        <w:rPr>
          <w:rFonts w:ascii="Calibri"/>
        </w:rPr>
        <w:t>meeting</w:t>
      </w:r>
      <w:r>
        <w:rPr>
          <w:rFonts w:ascii="Calibri"/>
          <w:spacing w:val="-8"/>
        </w:rPr>
        <w:t xml:space="preserve"> </w:t>
      </w:r>
      <w:r>
        <w:rPr>
          <w:rFonts w:ascii="Calibri"/>
        </w:rPr>
        <w:t>date, time</w:t>
      </w:r>
      <w:r w:rsidR="00AE085A">
        <w:rPr>
          <w:rFonts w:ascii="Calibri"/>
        </w:rPr>
        <w:t>,</w:t>
      </w:r>
      <w:r>
        <w:rPr>
          <w:rFonts w:ascii="Calibri"/>
          <w:spacing w:val="-10"/>
        </w:rPr>
        <w:t xml:space="preserve"> </w:t>
      </w:r>
      <w:r>
        <w:rPr>
          <w:rFonts w:ascii="Calibri"/>
        </w:rPr>
        <w:t>and</w:t>
      </w:r>
      <w:r>
        <w:rPr>
          <w:rFonts w:ascii="Calibri"/>
          <w:spacing w:val="-12"/>
        </w:rPr>
        <w:t xml:space="preserve"> </w:t>
      </w:r>
      <w:r>
        <w:rPr>
          <w:rFonts w:ascii="Calibri"/>
        </w:rPr>
        <w:t>location</w:t>
      </w:r>
      <w:r>
        <w:rPr>
          <w:rFonts w:ascii="Calibri"/>
          <w:spacing w:val="-6"/>
        </w:rPr>
        <w:t xml:space="preserve"> </w:t>
      </w:r>
      <w:r>
        <w:rPr>
          <w:rFonts w:ascii="Calibri"/>
        </w:rPr>
        <w:t>as required</w:t>
      </w:r>
      <w:r>
        <w:rPr>
          <w:rFonts w:ascii="Calibri"/>
          <w:spacing w:val="-5"/>
        </w:rPr>
        <w:t xml:space="preserve"> </w:t>
      </w:r>
      <w:r>
        <w:rPr>
          <w:rFonts w:ascii="Calibri"/>
        </w:rPr>
        <w:t>by</w:t>
      </w:r>
      <w:r>
        <w:rPr>
          <w:rFonts w:ascii="Calibri"/>
          <w:spacing w:val="-11"/>
        </w:rPr>
        <w:t xml:space="preserve"> </w:t>
      </w:r>
      <w:r>
        <w:rPr>
          <w:rFonts w:ascii="Calibri"/>
        </w:rPr>
        <w:t>governing</w:t>
      </w:r>
      <w:r>
        <w:rPr>
          <w:rFonts w:ascii="Calibri"/>
          <w:spacing w:val="-6"/>
        </w:rPr>
        <w:t xml:space="preserve"> </w:t>
      </w:r>
      <w:r>
        <w:rPr>
          <w:rFonts w:ascii="Calibri"/>
        </w:rPr>
        <w:t>laws.</w:t>
      </w:r>
      <w:r>
        <w:rPr>
          <w:rFonts w:ascii="Calibri"/>
          <w:spacing w:val="40"/>
        </w:rPr>
        <w:t xml:space="preserve"> </w:t>
      </w:r>
      <w:r w:rsidR="00AE085A">
        <w:rPr>
          <w:rFonts w:ascii="Calibri"/>
        </w:rPr>
        <w:t xml:space="preserve">Vice Chairman Provence and Member Burke were unable to </w:t>
      </w:r>
      <w:proofErr w:type="spellStart"/>
      <w:r w:rsidR="00AE085A">
        <w:rPr>
          <w:rFonts w:ascii="Calibri"/>
        </w:rPr>
        <w:t>attend.</w:t>
      </w:r>
      <w:r>
        <w:rPr>
          <w:noProof/>
        </w:rPr>
        <w:drawing>
          <wp:anchor distT="0" distB="0" distL="0" distR="0" simplePos="0" relativeHeight="15729152" behindDoc="0" locked="0" layoutInCell="1" allowOverlap="1" wp14:anchorId="38941D16" wp14:editId="252C94C2">
            <wp:simplePos x="0" y="0"/>
            <wp:positionH relativeFrom="page">
              <wp:posOffset>1823427</wp:posOffset>
            </wp:positionH>
            <wp:positionV relativeFrom="paragraph">
              <wp:posOffset>808156</wp:posOffset>
            </wp:positionV>
            <wp:extent cx="23003" cy="3666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3003" cy="36666"/>
                    </a:xfrm>
                    <a:prstGeom prst="rect">
                      <a:avLst/>
                    </a:prstGeom>
                  </pic:spPr>
                </pic:pic>
              </a:graphicData>
            </a:graphic>
          </wp:anchor>
        </w:drawing>
      </w:r>
      <w:r>
        <w:rPr>
          <w:rFonts w:ascii="Calibri"/>
          <w:b/>
        </w:rPr>
        <w:t>Public</w:t>
      </w:r>
      <w:proofErr w:type="spellEnd"/>
      <w:r>
        <w:rPr>
          <w:rFonts w:ascii="Calibri"/>
          <w:b/>
        </w:rPr>
        <w:t xml:space="preserve"> Participation: </w:t>
      </w:r>
      <w:r>
        <w:rPr>
          <w:rFonts w:ascii="Calibri"/>
        </w:rPr>
        <w:t xml:space="preserve">None </w:t>
      </w:r>
    </w:p>
    <w:p w14:paraId="72C24999" w14:textId="69DC782B" w:rsidR="00AE085A" w:rsidRDefault="00000000">
      <w:pPr>
        <w:spacing w:before="103" w:line="360" w:lineRule="auto"/>
        <w:ind w:left="145" w:right="149" w:firstLine="45"/>
        <w:rPr>
          <w:rFonts w:ascii="Calibri"/>
          <w:b/>
        </w:rPr>
      </w:pPr>
      <w:r>
        <w:rPr>
          <w:rFonts w:ascii="Calibri"/>
          <w:b/>
        </w:rPr>
        <w:t xml:space="preserve">Board Members present: </w:t>
      </w:r>
      <w:r w:rsidR="00AE085A">
        <w:rPr>
          <w:rFonts w:ascii="Calibri"/>
          <w:b/>
        </w:rPr>
        <w:tab/>
      </w:r>
      <w:r w:rsidR="00AE085A">
        <w:rPr>
          <w:rFonts w:ascii="Calibri"/>
          <w:b/>
        </w:rPr>
        <w:tab/>
      </w:r>
      <w:r w:rsidR="00AE085A">
        <w:rPr>
          <w:rFonts w:ascii="Calibri"/>
          <w:b/>
        </w:rPr>
        <w:tab/>
        <w:t>Staff and others present:</w:t>
      </w:r>
    </w:p>
    <w:p w14:paraId="6A6A5DC0" w14:textId="185213DE" w:rsidR="00AE085A" w:rsidRDefault="00AE085A">
      <w:pPr>
        <w:spacing w:before="103" w:line="360" w:lineRule="auto"/>
        <w:ind w:left="145" w:right="149" w:firstLine="45"/>
        <w:rPr>
          <w:rFonts w:ascii="Calibri"/>
          <w:bCs/>
        </w:rPr>
      </w:pPr>
      <w:r>
        <w:rPr>
          <w:rFonts w:ascii="Calibri"/>
          <w:bCs/>
        </w:rPr>
        <w:t>Chairman Beverly Holmes</w:t>
      </w:r>
      <w:r>
        <w:rPr>
          <w:rFonts w:ascii="Calibri"/>
          <w:bCs/>
        </w:rPr>
        <w:tab/>
      </w:r>
      <w:r>
        <w:rPr>
          <w:rFonts w:ascii="Calibri"/>
          <w:bCs/>
        </w:rPr>
        <w:tab/>
      </w:r>
      <w:r>
        <w:rPr>
          <w:rFonts w:ascii="Calibri"/>
          <w:bCs/>
        </w:rPr>
        <w:tab/>
        <w:t>Joyce Coddington, Elections Supervisor</w:t>
      </w:r>
    </w:p>
    <w:p w14:paraId="2D42E6D2" w14:textId="6B692E5F" w:rsidR="00AE085A" w:rsidRDefault="00AE085A">
      <w:pPr>
        <w:spacing w:before="103" w:line="360" w:lineRule="auto"/>
        <w:ind w:left="145" w:right="149" w:firstLine="45"/>
        <w:rPr>
          <w:rFonts w:ascii="Calibri"/>
          <w:bCs/>
        </w:rPr>
      </w:pPr>
      <w:r>
        <w:rPr>
          <w:rFonts w:ascii="Calibri"/>
          <w:bCs/>
        </w:rPr>
        <w:t>Board Member Johnny Brown</w:t>
      </w:r>
      <w:r>
        <w:rPr>
          <w:rFonts w:ascii="Calibri"/>
          <w:bCs/>
        </w:rPr>
        <w:tab/>
      </w:r>
      <w:r>
        <w:rPr>
          <w:rFonts w:ascii="Calibri"/>
          <w:bCs/>
        </w:rPr>
        <w:tab/>
      </w:r>
      <w:r>
        <w:rPr>
          <w:rFonts w:ascii="Calibri"/>
          <w:bCs/>
        </w:rPr>
        <w:tab/>
        <w:t>Linda Walton, Asst. Elections Supervisor</w:t>
      </w:r>
    </w:p>
    <w:p w14:paraId="4C0D58FC" w14:textId="67527455" w:rsidR="00AE085A" w:rsidRDefault="00AE085A">
      <w:pPr>
        <w:spacing w:before="103" w:line="360" w:lineRule="auto"/>
        <w:ind w:left="145" w:right="149" w:firstLine="45"/>
        <w:rPr>
          <w:rFonts w:ascii="Calibri"/>
          <w:bCs/>
        </w:rPr>
      </w:pPr>
      <w:r>
        <w:rPr>
          <w:rFonts w:ascii="Calibri"/>
          <w:bCs/>
        </w:rPr>
        <w:t>Board Member Laura Winburn</w:t>
      </w:r>
      <w:r>
        <w:rPr>
          <w:rFonts w:ascii="Calibri"/>
          <w:bCs/>
        </w:rPr>
        <w:tab/>
      </w:r>
      <w:r>
        <w:rPr>
          <w:rFonts w:ascii="Calibri"/>
          <w:bCs/>
        </w:rPr>
        <w:tab/>
        <w:t>Margaret Bryant, Deputy Registrar</w:t>
      </w:r>
    </w:p>
    <w:p w14:paraId="4D383E13" w14:textId="28D305BE" w:rsidR="00AE085A" w:rsidRDefault="00AE085A">
      <w:pPr>
        <w:spacing w:before="103" w:line="360" w:lineRule="auto"/>
        <w:ind w:left="145" w:right="149" w:firstLine="45"/>
        <w:rPr>
          <w:rFonts w:ascii="Calibri"/>
          <w:bCs/>
        </w:rPr>
      </w:pPr>
      <w:r>
        <w:rPr>
          <w:rFonts w:ascii="Calibri"/>
          <w:bCs/>
        </w:rPr>
        <w:tab/>
      </w:r>
      <w:r>
        <w:rPr>
          <w:rFonts w:ascii="Calibri"/>
          <w:bCs/>
        </w:rPr>
        <w:tab/>
      </w:r>
      <w:r>
        <w:rPr>
          <w:rFonts w:ascii="Calibri"/>
          <w:bCs/>
        </w:rPr>
        <w:tab/>
      </w:r>
      <w:r>
        <w:rPr>
          <w:rFonts w:ascii="Calibri"/>
          <w:bCs/>
        </w:rPr>
        <w:tab/>
      </w:r>
      <w:r>
        <w:rPr>
          <w:rFonts w:ascii="Calibri"/>
          <w:bCs/>
        </w:rPr>
        <w:tab/>
      </w:r>
      <w:r>
        <w:rPr>
          <w:rFonts w:ascii="Calibri"/>
          <w:bCs/>
        </w:rPr>
        <w:tab/>
      </w:r>
      <w:proofErr w:type="spellStart"/>
      <w:r>
        <w:rPr>
          <w:rFonts w:ascii="Calibri"/>
          <w:bCs/>
        </w:rPr>
        <w:t>Melbah</w:t>
      </w:r>
      <w:proofErr w:type="spellEnd"/>
      <w:r>
        <w:rPr>
          <w:rFonts w:ascii="Calibri"/>
          <w:bCs/>
        </w:rPr>
        <w:t xml:space="preserve"> Andrews, Patricia Williams, Becky Harrell</w:t>
      </w:r>
      <w:r w:rsidR="0059181B">
        <w:rPr>
          <w:rFonts w:ascii="Calibri"/>
          <w:bCs/>
        </w:rPr>
        <w:t>,</w:t>
      </w:r>
    </w:p>
    <w:p w14:paraId="2FE37A62" w14:textId="4F85C7C7" w:rsidR="0059181B" w:rsidRDefault="0059181B">
      <w:pPr>
        <w:spacing w:before="103" w:line="360" w:lineRule="auto"/>
        <w:ind w:left="145" w:right="149" w:firstLine="45"/>
        <w:rPr>
          <w:rFonts w:ascii="Calibri"/>
          <w:bCs/>
        </w:rPr>
      </w:pPr>
      <w:r>
        <w:rPr>
          <w:rFonts w:ascii="Calibri"/>
          <w:bCs/>
        </w:rPr>
        <w:tab/>
      </w:r>
      <w:r>
        <w:rPr>
          <w:rFonts w:ascii="Calibri"/>
          <w:bCs/>
        </w:rPr>
        <w:tab/>
      </w:r>
      <w:r>
        <w:rPr>
          <w:rFonts w:ascii="Calibri"/>
          <w:bCs/>
        </w:rPr>
        <w:tab/>
      </w:r>
      <w:r>
        <w:rPr>
          <w:rFonts w:ascii="Calibri"/>
          <w:bCs/>
        </w:rPr>
        <w:tab/>
      </w:r>
      <w:r>
        <w:rPr>
          <w:rFonts w:ascii="Calibri"/>
          <w:bCs/>
        </w:rPr>
        <w:tab/>
      </w:r>
      <w:r>
        <w:rPr>
          <w:rFonts w:ascii="Calibri"/>
          <w:bCs/>
        </w:rPr>
        <w:tab/>
        <w:t xml:space="preserve">Suzan </w:t>
      </w:r>
      <w:r w:rsidR="00975851">
        <w:rPr>
          <w:rFonts w:ascii="Calibri"/>
          <w:bCs/>
        </w:rPr>
        <w:t>Yates, Valerie</w:t>
      </w:r>
      <w:r w:rsidR="004764C0">
        <w:rPr>
          <w:rFonts w:ascii="Calibri"/>
          <w:bCs/>
        </w:rPr>
        <w:t xml:space="preserve"> Bush, Emma Sales</w:t>
      </w:r>
    </w:p>
    <w:p w14:paraId="65B70EE1" w14:textId="77777777" w:rsidR="0059181B" w:rsidRDefault="0059181B">
      <w:pPr>
        <w:spacing w:before="103" w:line="360" w:lineRule="auto"/>
        <w:ind w:left="145" w:right="149" w:firstLine="45"/>
        <w:rPr>
          <w:rFonts w:ascii="Calibri"/>
          <w:bCs/>
        </w:rPr>
      </w:pPr>
    </w:p>
    <w:p w14:paraId="6D1B8713" w14:textId="77777777" w:rsidR="0059181B" w:rsidRDefault="0059181B" w:rsidP="0059181B">
      <w:pPr>
        <w:ind w:left="185"/>
        <w:rPr>
          <w:rFonts w:ascii="Calibri"/>
          <w:b/>
        </w:rPr>
      </w:pPr>
      <w:r>
        <w:rPr>
          <w:rFonts w:ascii="Calibri"/>
          <w:b/>
        </w:rPr>
        <w:t>Approved</w:t>
      </w:r>
      <w:r>
        <w:rPr>
          <w:rFonts w:ascii="Calibri"/>
          <w:b/>
          <w:spacing w:val="-1"/>
        </w:rPr>
        <w:t xml:space="preserve"> </w:t>
      </w:r>
      <w:r>
        <w:rPr>
          <w:rFonts w:ascii="Calibri"/>
          <w:b/>
          <w:spacing w:val="-2"/>
        </w:rPr>
        <w:t>Minutes</w:t>
      </w:r>
    </w:p>
    <w:p w14:paraId="204AA2F2" w14:textId="417CB444" w:rsidR="0059181B" w:rsidRDefault="0059181B" w:rsidP="0059181B">
      <w:pPr>
        <w:spacing w:before="141" w:line="261" w:lineRule="auto"/>
        <w:ind w:left="182" w:firstLine="3"/>
        <w:rPr>
          <w:rFonts w:ascii="Calibri"/>
        </w:rPr>
      </w:pPr>
      <w:r>
        <w:rPr>
          <w:rFonts w:ascii="Calibri"/>
        </w:rPr>
        <w:t>Board Member</w:t>
      </w:r>
      <w:r>
        <w:rPr>
          <w:rFonts w:ascii="Calibri"/>
          <w:spacing w:val="-3"/>
        </w:rPr>
        <w:t xml:space="preserve"> </w:t>
      </w:r>
      <w:r>
        <w:rPr>
          <w:rFonts w:ascii="Calibri"/>
        </w:rPr>
        <w:t>Brown</w:t>
      </w:r>
      <w:r>
        <w:rPr>
          <w:rFonts w:ascii="Calibri"/>
          <w:spacing w:val="-9"/>
        </w:rPr>
        <w:t xml:space="preserve"> </w:t>
      </w:r>
      <w:r>
        <w:rPr>
          <w:rFonts w:ascii="Calibri"/>
        </w:rPr>
        <w:t>motioned</w:t>
      </w:r>
      <w:r>
        <w:rPr>
          <w:rFonts w:ascii="Calibri"/>
          <w:spacing w:val="-10"/>
        </w:rPr>
        <w:t xml:space="preserve"> </w:t>
      </w:r>
      <w:r>
        <w:rPr>
          <w:rFonts w:ascii="Calibri"/>
        </w:rPr>
        <w:t>to</w:t>
      </w:r>
      <w:r>
        <w:rPr>
          <w:rFonts w:ascii="Calibri"/>
          <w:spacing w:val="-3"/>
        </w:rPr>
        <w:t xml:space="preserve"> </w:t>
      </w:r>
      <w:r>
        <w:rPr>
          <w:rFonts w:ascii="Calibri"/>
        </w:rPr>
        <w:t>accept</w:t>
      </w:r>
      <w:r>
        <w:rPr>
          <w:rFonts w:ascii="Calibri"/>
          <w:spacing w:val="-5"/>
        </w:rPr>
        <w:t xml:space="preserve"> </w:t>
      </w:r>
      <w:r>
        <w:rPr>
          <w:rFonts w:ascii="Calibri"/>
        </w:rPr>
        <w:t>the</w:t>
      </w:r>
      <w:r>
        <w:rPr>
          <w:rFonts w:ascii="Calibri"/>
          <w:spacing w:val="-6"/>
        </w:rPr>
        <w:t xml:space="preserve"> </w:t>
      </w:r>
      <w:r>
        <w:rPr>
          <w:rFonts w:ascii="Calibri"/>
        </w:rPr>
        <w:t>minutes</w:t>
      </w:r>
      <w:r>
        <w:rPr>
          <w:rFonts w:ascii="Calibri"/>
          <w:spacing w:val="-2"/>
        </w:rPr>
        <w:t xml:space="preserve"> </w:t>
      </w:r>
      <w:r>
        <w:rPr>
          <w:rFonts w:ascii="Calibri"/>
        </w:rPr>
        <w:t>from the</w:t>
      </w:r>
      <w:r>
        <w:rPr>
          <w:rFonts w:ascii="Calibri"/>
          <w:spacing w:val="-1"/>
        </w:rPr>
        <w:t xml:space="preserve"> </w:t>
      </w:r>
      <w:r>
        <w:rPr>
          <w:rFonts w:ascii="Calibri"/>
        </w:rPr>
        <w:t>June 21</w:t>
      </w:r>
      <w:r>
        <w:rPr>
          <w:rFonts w:ascii="Calibri"/>
        </w:rPr>
        <w:t>,</w:t>
      </w:r>
      <w:r>
        <w:rPr>
          <w:rFonts w:ascii="Calibri"/>
          <w:spacing w:val="-3"/>
        </w:rPr>
        <w:t xml:space="preserve"> </w:t>
      </w:r>
      <w:r>
        <w:rPr>
          <w:rFonts w:ascii="Calibri"/>
        </w:rPr>
        <w:t>2024,</w:t>
      </w:r>
      <w:r>
        <w:rPr>
          <w:rFonts w:ascii="Calibri"/>
          <w:spacing w:val="-2"/>
        </w:rPr>
        <w:t xml:space="preserve"> </w:t>
      </w:r>
      <w:r>
        <w:rPr>
          <w:rFonts w:ascii="Calibri"/>
        </w:rPr>
        <w:t>regular</w:t>
      </w:r>
      <w:r>
        <w:rPr>
          <w:rFonts w:ascii="Calibri"/>
          <w:spacing w:val="-4"/>
        </w:rPr>
        <w:t xml:space="preserve"> </w:t>
      </w:r>
      <w:r>
        <w:rPr>
          <w:rFonts w:ascii="Calibri"/>
        </w:rPr>
        <w:t>meeting.</w:t>
      </w:r>
      <w:r>
        <w:rPr>
          <w:rFonts w:ascii="Calibri"/>
          <w:spacing w:val="-1"/>
        </w:rPr>
        <w:t xml:space="preserve"> </w:t>
      </w:r>
      <w:r>
        <w:rPr>
          <w:rFonts w:ascii="Calibri"/>
          <w:spacing w:val="-1"/>
        </w:rPr>
        <w:t>Board Member Winburn</w:t>
      </w:r>
      <w:r>
        <w:rPr>
          <w:rFonts w:ascii="Calibri"/>
        </w:rPr>
        <w:t xml:space="preserve"> seconded the motion. The motion passed unanimously.</w:t>
      </w:r>
    </w:p>
    <w:p w14:paraId="24948E2B" w14:textId="77777777" w:rsidR="0059181B" w:rsidRDefault="0059181B" w:rsidP="0059181B">
      <w:pPr>
        <w:spacing w:before="118" w:line="367" w:lineRule="auto"/>
        <w:ind w:left="190" w:right="7129" w:hanging="2"/>
        <w:rPr>
          <w:rFonts w:ascii="Calibri"/>
          <w:b/>
        </w:rPr>
      </w:pPr>
      <w:r>
        <w:rPr>
          <w:rFonts w:ascii="Calibri"/>
          <w:b/>
          <w:spacing w:val="-2"/>
        </w:rPr>
        <w:t>Budget</w:t>
      </w:r>
    </w:p>
    <w:p w14:paraId="15E99416" w14:textId="77777777" w:rsidR="00975851" w:rsidRDefault="0059181B" w:rsidP="0059181B">
      <w:pPr>
        <w:spacing w:line="259" w:lineRule="auto"/>
        <w:ind w:left="176" w:right="175"/>
        <w:rPr>
          <w:rFonts w:ascii="Calibri"/>
        </w:rPr>
      </w:pPr>
      <w:r>
        <w:rPr>
          <w:noProof/>
        </w:rPr>
        <mc:AlternateContent>
          <mc:Choice Requires="wps">
            <w:drawing>
              <wp:anchor distT="0" distB="0" distL="0" distR="0" simplePos="0" relativeHeight="487538176" behindDoc="1" locked="0" layoutInCell="1" allowOverlap="1" wp14:anchorId="23B6D4D2" wp14:editId="380F3C5B">
                <wp:simplePos x="0" y="0"/>
                <wp:positionH relativeFrom="page">
                  <wp:posOffset>1923134</wp:posOffset>
                </wp:positionH>
                <wp:positionV relativeFrom="paragraph">
                  <wp:posOffset>246725</wp:posOffset>
                </wp:positionV>
                <wp:extent cx="32384" cy="952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4" cy="95250"/>
                        </a:xfrm>
                        <a:prstGeom prst="rect">
                          <a:avLst/>
                        </a:prstGeom>
                      </wps:spPr>
                      <wps:txbx>
                        <w:txbxContent>
                          <w:p w14:paraId="786A643E" w14:textId="77777777" w:rsidR="0059181B" w:rsidRDefault="0059181B" w:rsidP="0059181B">
                            <w:pPr>
                              <w:spacing w:line="150" w:lineRule="exact"/>
                              <w:rPr>
                                <w:rFonts w:ascii="Segoe UI Symbol"/>
                                <w:sz w:val="15"/>
                              </w:rPr>
                            </w:pPr>
                            <w:r>
                              <w:rPr>
                                <w:rFonts w:ascii="Segoe UI Symbol"/>
                                <w:spacing w:val="-10"/>
                                <w:w w:val="155"/>
                                <w:sz w:val="15"/>
                              </w:rPr>
                              <w:t>,</w:t>
                            </w:r>
                          </w:p>
                        </w:txbxContent>
                      </wps:txbx>
                      <wps:bodyPr wrap="square" lIns="0" tIns="0" rIns="0" bIns="0" rtlCol="0">
                        <a:noAutofit/>
                      </wps:bodyPr>
                    </wps:wsp>
                  </a:graphicData>
                </a:graphic>
              </wp:anchor>
            </w:drawing>
          </mc:Choice>
          <mc:Fallback>
            <w:pict>
              <v:shapetype w14:anchorId="23B6D4D2" id="_x0000_t202" coordsize="21600,21600" o:spt="202" path="m,l,21600r21600,l21600,xe">
                <v:stroke joinstyle="miter"/>
                <v:path gradientshapeok="t" o:connecttype="rect"/>
              </v:shapetype>
              <v:shape id="Textbox 4" o:spid="_x0000_s1026" type="#_x0000_t202" style="position:absolute;left:0;text-align:left;margin-left:151.45pt;margin-top:19.45pt;width:2.55pt;height:7.5pt;z-index:-1577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" filled="f" stroked="f">
                <v:textbox inset="0,0,0,0">
                  <w:txbxContent>
                    <w:p w14:paraId="786A643E" w14:textId="77777777" w:rsidR="0059181B" w:rsidRDefault="0059181B" w:rsidP="0059181B">
                      <w:pPr>
                        <w:spacing w:line="150" w:lineRule="exact"/>
                        <w:rPr>
                          <w:rFonts w:ascii="Segoe UI Symbol"/>
                          <w:sz w:val="15"/>
                        </w:rPr>
                      </w:pPr>
                      <w:r>
                        <w:rPr>
                          <w:rFonts w:ascii="Segoe UI Symbol"/>
                          <w:spacing w:val="-10"/>
                          <w:w w:val="155"/>
                          <w:sz w:val="15"/>
                        </w:rPr>
                        <w:t>,</w:t>
                      </w:r>
                    </w:p>
                  </w:txbxContent>
                </v:textbox>
                <w10:wrap anchorx="page"/>
              </v:shape>
            </w:pict>
          </mc:Fallback>
        </mc:AlternateContent>
      </w:r>
      <w:r>
        <w:rPr>
          <w:rFonts w:ascii="Calibri"/>
        </w:rPr>
        <w:t xml:space="preserve">Supervisor Coddington advised the Board that the budget is currently at </w:t>
      </w:r>
      <w:r>
        <w:rPr>
          <w:rFonts w:ascii="Calibri"/>
        </w:rPr>
        <w:t>18</w:t>
      </w:r>
      <w:r>
        <w:rPr>
          <w:rFonts w:ascii="Calibri"/>
        </w:rPr>
        <w:t xml:space="preserve"> % remaining for the year ending</w:t>
      </w:r>
      <w:r>
        <w:rPr>
          <w:rFonts w:ascii="Calibri"/>
          <w:spacing w:val="-8"/>
        </w:rPr>
        <w:t xml:space="preserve"> </w:t>
      </w:r>
      <w:r>
        <w:rPr>
          <w:rFonts w:ascii="Calibri"/>
        </w:rPr>
        <w:t>June 30</w:t>
      </w:r>
      <w:r w:rsidR="00B030DC">
        <w:rPr>
          <w:rFonts w:ascii="Calibri"/>
        </w:rPr>
        <w:t>,</w:t>
      </w:r>
      <w:r>
        <w:rPr>
          <w:rFonts w:ascii="Trebuchet MS"/>
          <w:spacing w:val="40"/>
          <w:position w:val="8"/>
          <w:sz w:val="14"/>
        </w:rPr>
        <w:t xml:space="preserve"> </w:t>
      </w:r>
      <w:r>
        <w:rPr>
          <w:rFonts w:ascii="Calibri"/>
        </w:rPr>
        <w:t>2024.</w:t>
      </w:r>
      <w:r>
        <w:rPr>
          <w:rFonts w:ascii="Calibri"/>
          <w:spacing w:val="80"/>
        </w:rPr>
        <w:t xml:space="preserve"> </w:t>
      </w:r>
      <w:r>
        <w:rPr>
          <w:rFonts w:ascii="Calibri"/>
        </w:rPr>
        <w:t>Coddington advised the Board</w:t>
      </w:r>
      <w:r>
        <w:rPr>
          <w:rFonts w:ascii="Calibri"/>
          <w:spacing w:val="-9"/>
        </w:rPr>
        <w:t xml:space="preserve"> </w:t>
      </w:r>
      <w:r>
        <w:rPr>
          <w:rFonts w:ascii="Calibri"/>
        </w:rPr>
        <w:t xml:space="preserve">that </w:t>
      </w:r>
      <w:r>
        <w:rPr>
          <w:rFonts w:ascii="Calibri"/>
        </w:rPr>
        <w:t>this budget didn</w:t>
      </w:r>
      <w:r>
        <w:rPr>
          <w:rFonts w:ascii="Calibri"/>
        </w:rPr>
        <w:t>’</w:t>
      </w:r>
      <w:r>
        <w:rPr>
          <w:rFonts w:ascii="Calibri"/>
        </w:rPr>
        <w:t>t reflect the final budget for the June 30, 2024, budget year because accounting for the year-end has not been complete</w:t>
      </w:r>
      <w:r w:rsidR="00B030DC">
        <w:rPr>
          <w:rFonts w:ascii="Calibri"/>
        </w:rPr>
        <w:t>d</w:t>
      </w:r>
      <w:r>
        <w:rPr>
          <w:rFonts w:ascii="Calibri"/>
        </w:rPr>
        <w:t xml:space="preserve">.    </w:t>
      </w:r>
      <w:r w:rsidR="00B030DC">
        <w:rPr>
          <w:rFonts w:ascii="Calibri"/>
        </w:rPr>
        <w:t>Coddington informed the Board that a check had been written to Keith Sellars (former Board Chairman) and that a stop payment was put on the check and was not cashed. Coddington also noted that a check for Board Member Winburn was not written.  Coddington stated that the check would be written on that Friday along with a correction for Chairman Holmes's check noted earlier in the week.</w:t>
      </w:r>
    </w:p>
    <w:p w14:paraId="44F0B28C" w14:textId="77777777" w:rsidR="00B37597" w:rsidRDefault="00B37597" w:rsidP="0059181B">
      <w:pPr>
        <w:spacing w:line="259" w:lineRule="auto"/>
        <w:ind w:left="176" w:right="175"/>
        <w:rPr>
          <w:rFonts w:ascii="Calibri"/>
        </w:rPr>
      </w:pPr>
    </w:p>
    <w:p w14:paraId="18330BCF" w14:textId="77777777" w:rsidR="00046B4F" w:rsidRDefault="00046B4F" w:rsidP="0059181B">
      <w:pPr>
        <w:spacing w:line="259" w:lineRule="auto"/>
        <w:ind w:left="176" w:right="175"/>
        <w:rPr>
          <w:rFonts w:ascii="Calibri"/>
        </w:rPr>
      </w:pPr>
    </w:p>
    <w:p w14:paraId="721ED3F8" w14:textId="595FBD99" w:rsidR="0059181B" w:rsidRDefault="004764C0" w:rsidP="0059181B">
      <w:pPr>
        <w:spacing w:line="259" w:lineRule="auto"/>
        <w:ind w:left="176" w:right="175"/>
        <w:rPr>
          <w:rFonts w:ascii="Calibri"/>
        </w:rPr>
      </w:pPr>
      <w:r>
        <w:rPr>
          <w:rFonts w:ascii="Calibri"/>
        </w:rPr>
        <w:lastRenderedPageBreak/>
        <w:t>In a previous meeting</w:t>
      </w:r>
      <w:r w:rsidR="00975851">
        <w:rPr>
          <w:rFonts w:ascii="Calibri"/>
        </w:rPr>
        <w:t>,</w:t>
      </w:r>
      <w:r>
        <w:rPr>
          <w:rFonts w:ascii="Calibri"/>
        </w:rPr>
        <w:t xml:space="preserve"> the Board </w:t>
      </w:r>
      <w:r w:rsidR="00975851">
        <w:rPr>
          <w:rFonts w:ascii="Calibri"/>
        </w:rPr>
        <w:t>asked Coddington</w:t>
      </w:r>
      <w:r>
        <w:rPr>
          <w:rFonts w:ascii="Calibri"/>
        </w:rPr>
        <w:t xml:space="preserve"> to </w:t>
      </w:r>
      <w:r w:rsidR="00975851">
        <w:rPr>
          <w:rFonts w:ascii="Calibri"/>
        </w:rPr>
        <w:t>speak with</w:t>
      </w:r>
      <w:r>
        <w:rPr>
          <w:rFonts w:ascii="Calibri"/>
        </w:rPr>
        <w:t xml:space="preserve"> the County Administrator about</w:t>
      </w:r>
      <w:r w:rsidR="00975851">
        <w:rPr>
          <w:rFonts w:ascii="Calibri"/>
        </w:rPr>
        <w:t xml:space="preserve"> feeding the inmate crew on</w:t>
      </w:r>
      <w:r>
        <w:rPr>
          <w:rFonts w:ascii="Calibri"/>
        </w:rPr>
        <w:t xml:space="preserve"> de</w:t>
      </w:r>
      <w:r w:rsidR="00975851">
        <w:rPr>
          <w:rFonts w:ascii="Calibri"/>
        </w:rPr>
        <w:t>ployment team lunch.  Coddington stated that she sent an email to the Administrator and that he replied that the food budget was for feeding the workers including the inmate crew while working with elections.</w:t>
      </w:r>
    </w:p>
    <w:p w14:paraId="44A113C4" w14:textId="77777777" w:rsidR="00975851" w:rsidRDefault="00975851" w:rsidP="0059181B">
      <w:pPr>
        <w:spacing w:line="259" w:lineRule="auto"/>
        <w:ind w:left="176" w:right="175"/>
        <w:rPr>
          <w:rFonts w:ascii="Calibri"/>
        </w:rPr>
      </w:pPr>
    </w:p>
    <w:p w14:paraId="35AB1694" w14:textId="0B337470" w:rsidR="00975851" w:rsidRDefault="00975851" w:rsidP="0059181B">
      <w:pPr>
        <w:spacing w:line="259" w:lineRule="auto"/>
        <w:ind w:left="176" w:right="175"/>
        <w:rPr>
          <w:rFonts w:ascii="Calibri"/>
          <w:b/>
          <w:bCs/>
        </w:rPr>
      </w:pPr>
      <w:r w:rsidRPr="00975851">
        <w:rPr>
          <w:rFonts w:ascii="Calibri"/>
          <w:b/>
          <w:bCs/>
        </w:rPr>
        <w:t>Old Business</w:t>
      </w:r>
    </w:p>
    <w:p w14:paraId="289A442C" w14:textId="77777777" w:rsidR="00975851" w:rsidRDefault="00975851" w:rsidP="0059181B">
      <w:pPr>
        <w:spacing w:line="259" w:lineRule="auto"/>
        <w:ind w:left="176" w:right="175"/>
        <w:rPr>
          <w:rFonts w:ascii="Calibri"/>
          <w:b/>
          <w:bCs/>
        </w:rPr>
      </w:pPr>
    </w:p>
    <w:p w14:paraId="7025A5BB" w14:textId="77777777" w:rsidR="007A7417" w:rsidRDefault="00975851" w:rsidP="0059181B">
      <w:pPr>
        <w:spacing w:line="259" w:lineRule="auto"/>
        <w:ind w:left="176" w:right="175"/>
        <w:rPr>
          <w:rFonts w:ascii="Calibri"/>
        </w:rPr>
      </w:pPr>
      <w:r>
        <w:rPr>
          <w:rFonts w:ascii="Calibri"/>
        </w:rPr>
        <w:t>Coddington advised the Board that we have contacted 3 businesses to give proposals for the entryway security camera systems</w:t>
      </w:r>
      <w:r w:rsidR="00C63CB9">
        <w:rPr>
          <w:rFonts w:ascii="Calibri"/>
        </w:rPr>
        <w:t xml:space="preserve">.  These businesses were Sterling IT, </w:t>
      </w:r>
      <w:proofErr w:type="spellStart"/>
      <w:r w:rsidR="00C63CB9">
        <w:rPr>
          <w:rFonts w:ascii="Calibri"/>
        </w:rPr>
        <w:t>Preventia</w:t>
      </w:r>
      <w:proofErr w:type="spellEnd"/>
      <w:r w:rsidR="00C63CB9">
        <w:rPr>
          <w:rFonts w:ascii="Calibri"/>
        </w:rPr>
        <w:t>, and Johnson Security.  Coddington asked the Board how they would like the proposals.  Chairman Holmes stated to have the proposals sent to the Board and then in the next meeting it would be discussed.</w:t>
      </w:r>
      <w:r w:rsidR="0000218D">
        <w:rPr>
          <w:rFonts w:ascii="Calibri"/>
        </w:rPr>
        <w:t xml:space="preserve">  </w:t>
      </w:r>
      <w:r w:rsidR="007A7417">
        <w:rPr>
          <w:rFonts w:ascii="Calibri"/>
        </w:rPr>
        <w:t>The board</w:t>
      </w:r>
      <w:r w:rsidR="0000218D">
        <w:rPr>
          <w:rFonts w:ascii="Calibri"/>
        </w:rPr>
        <w:t xml:space="preserve"> asked how long would be the delay in the installation of the cameras.</w:t>
      </w:r>
      <w:r w:rsidR="00C63CB9">
        <w:rPr>
          <w:rFonts w:ascii="Calibri"/>
        </w:rPr>
        <w:t xml:space="preserve"> </w:t>
      </w:r>
      <w:r w:rsidR="007A7417">
        <w:rPr>
          <w:rFonts w:ascii="Calibri"/>
        </w:rPr>
        <w:t>Coddington stated that there should not be a delay in installation.</w:t>
      </w:r>
    </w:p>
    <w:p w14:paraId="03428B35" w14:textId="77777777" w:rsidR="007A7417" w:rsidRDefault="007A7417" w:rsidP="0059181B">
      <w:pPr>
        <w:spacing w:line="259" w:lineRule="auto"/>
        <w:ind w:left="176" w:right="175"/>
        <w:rPr>
          <w:rFonts w:ascii="Calibri"/>
        </w:rPr>
      </w:pPr>
    </w:p>
    <w:p w14:paraId="69F729A1" w14:textId="77777777" w:rsidR="007A7417" w:rsidRDefault="007A7417" w:rsidP="0059181B">
      <w:pPr>
        <w:spacing w:line="259" w:lineRule="auto"/>
        <w:ind w:left="176" w:right="175"/>
        <w:rPr>
          <w:rFonts w:ascii="Calibri"/>
        </w:rPr>
      </w:pPr>
      <w:r>
        <w:rPr>
          <w:rFonts w:ascii="Calibri"/>
        </w:rPr>
        <w:t>Adjournment</w:t>
      </w:r>
    </w:p>
    <w:p w14:paraId="3CD23352" w14:textId="77777777" w:rsidR="007A7417" w:rsidRDefault="007A7417" w:rsidP="0059181B">
      <w:pPr>
        <w:spacing w:line="259" w:lineRule="auto"/>
        <w:ind w:left="176" w:right="175"/>
        <w:rPr>
          <w:rFonts w:ascii="Calibri"/>
        </w:rPr>
      </w:pPr>
    </w:p>
    <w:p w14:paraId="7032AF27" w14:textId="77777777" w:rsidR="007A7417" w:rsidRDefault="007A7417" w:rsidP="0059181B">
      <w:pPr>
        <w:spacing w:line="259" w:lineRule="auto"/>
        <w:ind w:left="176" w:right="175"/>
        <w:rPr>
          <w:rFonts w:ascii="Calibri"/>
        </w:rPr>
      </w:pPr>
      <w:r>
        <w:rPr>
          <w:rFonts w:ascii="Calibri"/>
        </w:rPr>
        <w:t>Board Member Winburn made a motion to adjourn and Member Brown seconded the motion and the motion passed unanimously.</w:t>
      </w:r>
    </w:p>
    <w:p w14:paraId="5132CAFC" w14:textId="77777777" w:rsidR="007A7417" w:rsidRDefault="007A7417" w:rsidP="0059181B">
      <w:pPr>
        <w:spacing w:line="259" w:lineRule="auto"/>
        <w:ind w:left="176" w:right="175"/>
        <w:rPr>
          <w:rFonts w:ascii="Calibri"/>
        </w:rPr>
      </w:pPr>
    </w:p>
    <w:p w14:paraId="3565FABF" w14:textId="2EAB501E" w:rsidR="00975851" w:rsidRPr="00975851" w:rsidRDefault="007A7417" w:rsidP="0059181B">
      <w:pPr>
        <w:spacing w:line="259" w:lineRule="auto"/>
        <w:ind w:left="176" w:right="175"/>
        <w:rPr>
          <w:rFonts w:ascii="Calibri"/>
        </w:rPr>
      </w:pPr>
      <w:r>
        <w:rPr>
          <w:rFonts w:ascii="Calibri"/>
        </w:rPr>
        <w:t>Adjourned at 6:37 pm</w:t>
      </w:r>
      <w:r w:rsidR="00975851">
        <w:rPr>
          <w:rFonts w:ascii="Calibri"/>
        </w:rPr>
        <w:t xml:space="preserve"> </w:t>
      </w:r>
    </w:p>
    <w:p w14:paraId="555BA111" w14:textId="77777777" w:rsidR="00975851" w:rsidRPr="00975851" w:rsidRDefault="00975851" w:rsidP="0059181B">
      <w:pPr>
        <w:spacing w:line="259" w:lineRule="auto"/>
        <w:ind w:left="176" w:right="175"/>
        <w:rPr>
          <w:rFonts w:ascii="Calibri"/>
        </w:rPr>
      </w:pPr>
    </w:p>
    <w:p w14:paraId="160FD4FB" w14:textId="77777777" w:rsidR="0059181B" w:rsidRPr="00AE085A" w:rsidRDefault="0059181B" w:rsidP="0059181B">
      <w:pPr>
        <w:spacing w:before="141" w:line="261" w:lineRule="auto"/>
        <w:ind w:left="182" w:firstLine="3"/>
        <w:rPr>
          <w:rFonts w:ascii="Calibri"/>
          <w:bCs/>
        </w:rPr>
      </w:pPr>
    </w:p>
    <w:sectPr w:rsidR="0059181B" w:rsidRPr="00AE085A" w:rsidSect="00046B4F">
      <w:pgSz w:w="1227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E20FE"/>
    <w:multiLevelType w:val="hybridMultilevel"/>
    <w:tmpl w:val="DCCAAA2A"/>
    <w:lvl w:ilvl="0" w:tplc="B6928D76">
      <w:start w:val="1"/>
      <w:numFmt w:val="upperLetter"/>
      <w:lvlText w:val="%1."/>
      <w:lvlJc w:val="left"/>
      <w:pPr>
        <w:ind w:left="1254" w:hanging="362"/>
        <w:jc w:val="left"/>
      </w:pPr>
      <w:rPr>
        <w:rFonts w:ascii="Arial" w:eastAsia="Arial" w:hAnsi="Arial" w:cs="Arial" w:hint="default"/>
        <w:b/>
        <w:bCs/>
        <w:i w:val="0"/>
        <w:iCs w:val="0"/>
        <w:spacing w:val="-1"/>
        <w:w w:val="104"/>
        <w:sz w:val="19"/>
        <w:szCs w:val="19"/>
        <w:lang w:val="en-US" w:eastAsia="en-US" w:bidi="ar-SA"/>
      </w:rPr>
    </w:lvl>
    <w:lvl w:ilvl="1" w:tplc="874C171E">
      <w:numFmt w:val="bullet"/>
      <w:lvlText w:val="•"/>
      <w:lvlJc w:val="left"/>
      <w:pPr>
        <w:ind w:left="2100" w:hanging="362"/>
      </w:pPr>
      <w:rPr>
        <w:rFonts w:hint="default"/>
        <w:lang w:val="en-US" w:eastAsia="en-US" w:bidi="ar-SA"/>
      </w:rPr>
    </w:lvl>
    <w:lvl w:ilvl="2" w:tplc="569ACEF0">
      <w:numFmt w:val="bullet"/>
      <w:lvlText w:val="•"/>
      <w:lvlJc w:val="left"/>
      <w:pPr>
        <w:ind w:left="2941" w:hanging="362"/>
      </w:pPr>
      <w:rPr>
        <w:rFonts w:hint="default"/>
        <w:lang w:val="en-US" w:eastAsia="en-US" w:bidi="ar-SA"/>
      </w:rPr>
    </w:lvl>
    <w:lvl w:ilvl="3" w:tplc="85940B34">
      <w:numFmt w:val="bullet"/>
      <w:lvlText w:val="•"/>
      <w:lvlJc w:val="left"/>
      <w:pPr>
        <w:ind w:left="3782" w:hanging="362"/>
      </w:pPr>
      <w:rPr>
        <w:rFonts w:hint="default"/>
        <w:lang w:val="en-US" w:eastAsia="en-US" w:bidi="ar-SA"/>
      </w:rPr>
    </w:lvl>
    <w:lvl w:ilvl="4" w:tplc="261A1BE4">
      <w:numFmt w:val="bullet"/>
      <w:lvlText w:val="•"/>
      <w:lvlJc w:val="left"/>
      <w:pPr>
        <w:ind w:left="4623" w:hanging="362"/>
      </w:pPr>
      <w:rPr>
        <w:rFonts w:hint="default"/>
        <w:lang w:val="en-US" w:eastAsia="en-US" w:bidi="ar-SA"/>
      </w:rPr>
    </w:lvl>
    <w:lvl w:ilvl="5" w:tplc="826857DC">
      <w:numFmt w:val="bullet"/>
      <w:lvlText w:val="•"/>
      <w:lvlJc w:val="left"/>
      <w:pPr>
        <w:ind w:left="5464" w:hanging="362"/>
      </w:pPr>
      <w:rPr>
        <w:rFonts w:hint="default"/>
        <w:lang w:val="en-US" w:eastAsia="en-US" w:bidi="ar-SA"/>
      </w:rPr>
    </w:lvl>
    <w:lvl w:ilvl="6" w:tplc="240435CC">
      <w:numFmt w:val="bullet"/>
      <w:lvlText w:val="•"/>
      <w:lvlJc w:val="left"/>
      <w:pPr>
        <w:ind w:left="6305" w:hanging="362"/>
      </w:pPr>
      <w:rPr>
        <w:rFonts w:hint="default"/>
        <w:lang w:val="en-US" w:eastAsia="en-US" w:bidi="ar-SA"/>
      </w:rPr>
    </w:lvl>
    <w:lvl w:ilvl="7" w:tplc="36E0BE4C">
      <w:numFmt w:val="bullet"/>
      <w:lvlText w:val="•"/>
      <w:lvlJc w:val="left"/>
      <w:pPr>
        <w:ind w:left="7146" w:hanging="362"/>
      </w:pPr>
      <w:rPr>
        <w:rFonts w:hint="default"/>
        <w:lang w:val="en-US" w:eastAsia="en-US" w:bidi="ar-SA"/>
      </w:rPr>
    </w:lvl>
    <w:lvl w:ilvl="8" w:tplc="0CD0CC72">
      <w:numFmt w:val="bullet"/>
      <w:lvlText w:val="•"/>
      <w:lvlJc w:val="left"/>
      <w:pPr>
        <w:ind w:left="7987" w:hanging="362"/>
      </w:pPr>
      <w:rPr>
        <w:rFonts w:hint="default"/>
        <w:lang w:val="en-US" w:eastAsia="en-US" w:bidi="ar-SA"/>
      </w:rPr>
    </w:lvl>
  </w:abstractNum>
  <w:num w:numId="1" w16cid:durableId="47114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6A"/>
    <w:rsid w:val="0000218D"/>
    <w:rsid w:val="00046B4F"/>
    <w:rsid w:val="001E77B0"/>
    <w:rsid w:val="00205F2D"/>
    <w:rsid w:val="00390CCF"/>
    <w:rsid w:val="004764C0"/>
    <w:rsid w:val="004B3F1C"/>
    <w:rsid w:val="0059181B"/>
    <w:rsid w:val="007A7417"/>
    <w:rsid w:val="00975851"/>
    <w:rsid w:val="00A01DF0"/>
    <w:rsid w:val="00AE085A"/>
    <w:rsid w:val="00B030DC"/>
    <w:rsid w:val="00B37597"/>
    <w:rsid w:val="00C63CB9"/>
    <w:rsid w:val="00CB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2E7FD"/>
  <w15:docId w15:val="{FACAE1FF-7704-408F-BD42-20739CEF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38" w:hanging="3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454</Words>
  <Characters>2438</Characters>
  <Application>Microsoft Office Word</Application>
  <DocSecurity>0</DocSecurity>
  <Lines>60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Elections</dc:creator>
  <cp:lastModifiedBy>JOYCE CODDINGTON</cp:lastModifiedBy>
  <cp:revision>4</cp:revision>
  <dcterms:created xsi:type="dcterms:W3CDTF">2024-08-08T14:56:00Z</dcterms:created>
  <dcterms:modified xsi:type="dcterms:W3CDTF">2024-08-08T15:00:00Z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7e85a0fbc39b80db38abc44d3dfd5fa11f1ef93436ea6ba5609431b9c1c27b06</vt:lpwstr>
  </property>
</Properties>
</file>