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9698" w14:textId="77777777" w:rsidR="00101805" w:rsidRDefault="00101805" w:rsidP="008A09CA">
      <w:pPr>
        <w:jc w:val="center"/>
        <w:rPr>
          <w:b/>
          <w:sz w:val="36"/>
          <w:szCs w:val="36"/>
        </w:rPr>
      </w:pPr>
    </w:p>
    <w:p w14:paraId="47830E33" w14:textId="6176DCD0" w:rsidR="008A5584" w:rsidRDefault="00613C3A" w:rsidP="008A09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 Notice of Qualifying </w:t>
      </w:r>
    </w:p>
    <w:p w14:paraId="2801F4C6" w14:textId="1871A586" w:rsidR="0059295F" w:rsidRDefault="0059295F" w:rsidP="008A09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 the </w:t>
      </w:r>
      <w:r w:rsidR="008F528D">
        <w:rPr>
          <w:b/>
          <w:sz w:val="36"/>
          <w:szCs w:val="36"/>
        </w:rPr>
        <w:t>Town of Brinson</w:t>
      </w:r>
    </w:p>
    <w:p w14:paraId="09C49139" w14:textId="7E190DD3" w:rsidR="008A09CA" w:rsidRDefault="005F1579" w:rsidP="005F1579">
      <w:pPr>
        <w:spacing w:after="0" w:line="240" w:lineRule="auto"/>
        <w:rPr>
          <w:rFonts w:eastAsia="Times New Roman" w:cstheme="minorHAnsi"/>
        </w:rPr>
      </w:pPr>
      <w:r w:rsidRPr="005F1579">
        <w:rPr>
          <w:rFonts w:eastAsia="Times New Roman" w:cstheme="minorHAnsi"/>
        </w:rPr>
        <w:t xml:space="preserve">Pursuant to O.C.G.A. § 21-2-131 (a) (1), qualifying fees were set by the </w:t>
      </w:r>
      <w:r>
        <w:rPr>
          <w:rFonts w:eastAsia="Times New Roman" w:cstheme="minorHAnsi"/>
        </w:rPr>
        <w:t>Town of Brinson</w:t>
      </w:r>
      <w:r w:rsidRPr="005F1579">
        <w:rPr>
          <w:rFonts w:eastAsia="Times New Roman" w:cstheme="minorHAnsi"/>
        </w:rPr>
        <w:t xml:space="preserve"> Council </w:t>
      </w:r>
      <w:r w:rsidR="00793629">
        <w:rPr>
          <w:rFonts w:eastAsia="Times New Roman" w:cstheme="minorHAnsi"/>
        </w:rPr>
        <w:t>in</w:t>
      </w:r>
      <w:r w:rsidRPr="005F1579">
        <w:rPr>
          <w:rFonts w:eastAsia="Times New Roman" w:cstheme="minorHAnsi"/>
        </w:rPr>
        <w:t xml:space="preserve"> January 202</w:t>
      </w:r>
      <w:r w:rsidR="00793629">
        <w:rPr>
          <w:rFonts w:eastAsia="Times New Roman" w:cstheme="minorHAnsi"/>
        </w:rPr>
        <w:t>5</w:t>
      </w:r>
      <w:r w:rsidRPr="005F1579">
        <w:rPr>
          <w:rFonts w:eastAsia="Times New Roman" w:cstheme="minorHAnsi"/>
        </w:rPr>
        <w:t>.</w:t>
      </w:r>
    </w:p>
    <w:p w14:paraId="16FE8A40" w14:textId="77777777" w:rsidR="005F1579" w:rsidRDefault="005F1579" w:rsidP="005F1579">
      <w:pPr>
        <w:spacing w:after="0" w:line="240" w:lineRule="auto"/>
      </w:pPr>
    </w:p>
    <w:p w14:paraId="5503F140" w14:textId="77E6782C" w:rsidR="00613C3A" w:rsidRDefault="00613C3A" w:rsidP="008A09CA">
      <w:r>
        <w:t xml:space="preserve">The Decatur County Board of Elections and Registration will qualify candidates for </w:t>
      </w:r>
      <w:r w:rsidR="00740291">
        <w:t>the</w:t>
      </w:r>
      <w:r>
        <w:t xml:space="preserve"> </w:t>
      </w:r>
      <w:r w:rsidR="008F528D">
        <w:t>Town of Brinson</w:t>
      </w:r>
      <w:r w:rsidR="009266AF">
        <w:t xml:space="preserve"> </w:t>
      </w:r>
      <w:r w:rsidR="00131C48">
        <w:t xml:space="preserve">General Election to be held on </w:t>
      </w:r>
      <w:r w:rsidR="00131C48" w:rsidRPr="00740291">
        <w:rPr>
          <w:b/>
        </w:rPr>
        <w:t xml:space="preserve">Tuesday, Nov. </w:t>
      </w:r>
      <w:r w:rsidR="00793629">
        <w:rPr>
          <w:b/>
        </w:rPr>
        <w:t>4</w:t>
      </w:r>
      <w:r w:rsidR="00131C48" w:rsidRPr="00740291">
        <w:rPr>
          <w:b/>
        </w:rPr>
        <w:t>, 20</w:t>
      </w:r>
      <w:r w:rsidR="0035014E">
        <w:rPr>
          <w:b/>
        </w:rPr>
        <w:t>2</w:t>
      </w:r>
      <w:r w:rsidR="00793629">
        <w:rPr>
          <w:b/>
        </w:rPr>
        <w:t>5</w:t>
      </w:r>
      <w:r>
        <w:t xml:space="preserve">. </w:t>
      </w:r>
    </w:p>
    <w:p w14:paraId="134B1146" w14:textId="3849E4E0" w:rsidR="00613C3A" w:rsidRDefault="00613C3A" w:rsidP="008A09CA">
      <w:r>
        <w:t xml:space="preserve">Qualifying </w:t>
      </w:r>
      <w:r w:rsidR="004A3E5C">
        <w:t xml:space="preserve">will </w:t>
      </w:r>
      <w:r>
        <w:t xml:space="preserve">begin at </w:t>
      </w:r>
      <w:r w:rsidR="00131C48">
        <w:t>8:30</w:t>
      </w:r>
      <w:r>
        <w:t xml:space="preserve"> a.m. on Monday, </w:t>
      </w:r>
      <w:r w:rsidR="00131C48">
        <w:t xml:space="preserve">Aug. </w:t>
      </w:r>
      <w:r w:rsidR="00793629">
        <w:t>18</w:t>
      </w:r>
      <w:r w:rsidR="00131C48">
        <w:t>, 20</w:t>
      </w:r>
      <w:r w:rsidR="0035014E">
        <w:t>2</w:t>
      </w:r>
      <w:r w:rsidR="00793629">
        <w:t>5</w:t>
      </w:r>
      <w:r>
        <w:t xml:space="preserve">, and will end at </w:t>
      </w:r>
      <w:r w:rsidR="00131C48">
        <w:t>4:30 p.m.</w:t>
      </w:r>
      <w:r>
        <w:t xml:space="preserve"> on Friday, </w:t>
      </w:r>
      <w:r w:rsidR="00131C48">
        <w:t xml:space="preserve">Aug. </w:t>
      </w:r>
      <w:r w:rsidR="009B418F">
        <w:t>2</w:t>
      </w:r>
      <w:r w:rsidR="00793629">
        <w:t>2</w:t>
      </w:r>
      <w:r>
        <w:t>, 20</w:t>
      </w:r>
      <w:r w:rsidR="0035014E">
        <w:t>2</w:t>
      </w:r>
      <w:r w:rsidR="00793629">
        <w:t>5</w:t>
      </w:r>
      <w:r>
        <w:t>.</w:t>
      </w:r>
      <w:r w:rsidR="00131C48" w:rsidRPr="00131C48">
        <w:t xml:space="preserve"> </w:t>
      </w:r>
      <w:r w:rsidR="00131C48">
        <w:t>Qualifying will be at the Board of Elections Office, located at the Courthouse Annex at 122 W. Water St. in downtown Bainbridge.</w:t>
      </w:r>
    </w:p>
    <w:p w14:paraId="1FA8E876" w14:textId="05DE42F7" w:rsidR="00131C48" w:rsidRPr="0059295F" w:rsidRDefault="00793629" w:rsidP="008A09CA">
      <w:pPr>
        <w:rPr>
          <w:b/>
        </w:rPr>
      </w:pPr>
      <w:r>
        <w:t>T</w:t>
      </w:r>
      <w:r w:rsidR="009266AF">
        <w:t xml:space="preserve">wo </w:t>
      </w:r>
      <w:r w:rsidR="008F528D">
        <w:t>Posts are</w:t>
      </w:r>
      <w:r w:rsidR="00131C48">
        <w:t xml:space="preserve"> up for election and their corresponding qualify fees are the following: </w:t>
      </w:r>
      <w:r w:rsidR="00131C48">
        <w:tab/>
      </w:r>
      <w:r w:rsidR="00131C48">
        <w:tab/>
      </w:r>
    </w:p>
    <w:p w14:paraId="07DABB96" w14:textId="7E04F06D" w:rsidR="00131C48" w:rsidRDefault="00131C48" w:rsidP="008A09CA">
      <w:pPr>
        <w:rPr>
          <w:b/>
        </w:rPr>
      </w:pPr>
      <w:r w:rsidRPr="0059295F">
        <w:rPr>
          <w:b/>
        </w:rPr>
        <w:tab/>
      </w:r>
      <w:r w:rsidRPr="0059295F">
        <w:rPr>
          <w:b/>
        </w:rPr>
        <w:tab/>
      </w:r>
      <w:r w:rsidR="008F528D">
        <w:rPr>
          <w:b/>
        </w:rPr>
        <w:t xml:space="preserve">Post </w:t>
      </w:r>
      <w:r w:rsidR="00793629">
        <w:rPr>
          <w:b/>
        </w:rPr>
        <w:t>2</w:t>
      </w:r>
      <w:r w:rsidR="008F528D">
        <w:rPr>
          <w:b/>
        </w:rPr>
        <w:tab/>
      </w:r>
      <w:r w:rsidR="008F528D">
        <w:rPr>
          <w:b/>
        </w:rPr>
        <w:tab/>
        <w:t>$43.20</w:t>
      </w:r>
    </w:p>
    <w:p w14:paraId="23F9DF7D" w14:textId="764B3D99" w:rsidR="008F528D" w:rsidRDefault="008F528D" w:rsidP="008A09CA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Post </w:t>
      </w:r>
      <w:r w:rsidR="00793629">
        <w:rPr>
          <w:b/>
        </w:rPr>
        <w:t>4</w:t>
      </w:r>
      <w:r>
        <w:rPr>
          <w:b/>
        </w:rPr>
        <w:tab/>
      </w:r>
      <w:r>
        <w:rPr>
          <w:b/>
        </w:rPr>
        <w:tab/>
        <w:t>$43.20</w:t>
      </w:r>
    </w:p>
    <w:p w14:paraId="25DFEBF2" w14:textId="48A641E9" w:rsidR="00853F7C" w:rsidRDefault="004A3E5C" w:rsidP="008A09CA">
      <w:r>
        <w:t xml:space="preserve">Qualifying fees must be paid with personal or cashier check or money order. No cash </w:t>
      </w:r>
      <w:r w:rsidR="00B12DBD">
        <w:t>will</w:t>
      </w:r>
      <w:r>
        <w:t xml:space="preserve"> be accepted at the Elections Office. </w:t>
      </w:r>
    </w:p>
    <w:p w14:paraId="5D8F8CCF" w14:textId="0F60466F" w:rsidR="0059295F" w:rsidRDefault="00613C3A" w:rsidP="00613C3A">
      <w:pPr>
        <w:spacing w:after="120"/>
      </w:pPr>
      <w:r>
        <w:t xml:space="preserve">The </w:t>
      </w:r>
      <w:r w:rsidR="00740291">
        <w:t>General Election</w:t>
      </w:r>
      <w:r w:rsidR="004A3E5C">
        <w:t xml:space="preserve"> is Tuesday, </w:t>
      </w:r>
      <w:r w:rsidR="00740291">
        <w:t xml:space="preserve">Nov. </w:t>
      </w:r>
      <w:r w:rsidR="00793629">
        <w:t>4</w:t>
      </w:r>
      <w:r w:rsidR="00740291">
        <w:t>, 20</w:t>
      </w:r>
      <w:r w:rsidR="0035014E">
        <w:t>2</w:t>
      </w:r>
      <w:r w:rsidR="00793629">
        <w:t>5</w:t>
      </w:r>
      <w:r w:rsidR="00740291">
        <w:t>.</w:t>
      </w:r>
      <w:r w:rsidR="004A3E5C">
        <w:t xml:space="preserve"> Advance voting will begin on Monday, </w:t>
      </w:r>
      <w:r w:rsidR="00740291">
        <w:t xml:space="preserve">Oct. </w:t>
      </w:r>
      <w:r w:rsidR="00793629">
        <w:t>1</w:t>
      </w:r>
      <w:r w:rsidR="00A45AB2">
        <w:t>4</w:t>
      </w:r>
      <w:r w:rsidR="00793629">
        <w:t>th</w:t>
      </w:r>
      <w:r w:rsidR="00740291">
        <w:t>, at the Courthouse Annex only</w:t>
      </w:r>
      <w:r w:rsidR="00793629">
        <w:t xml:space="preserve">. </w:t>
      </w:r>
      <w:r w:rsidR="004A3E5C">
        <w:t xml:space="preserve"> </w:t>
      </w:r>
      <w:r w:rsidR="00793629">
        <w:t>Advanced voting will end on Friday, Oct 31</w:t>
      </w:r>
      <w:r w:rsidR="00793629" w:rsidRPr="00793629">
        <w:rPr>
          <w:vertAlign w:val="superscript"/>
        </w:rPr>
        <w:t>st</w:t>
      </w:r>
      <w:r w:rsidR="00793629">
        <w:t>, 2025.  Saturday voting will be on Oct 18</w:t>
      </w:r>
      <w:r w:rsidR="00793629" w:rsidRPr="00793629">
        <w:rPr>
          <w:vertAlign w:val="superscript"/>
        </w:rPr>
        <w:t>th</w:t>
      </w:r>
      <w:r w:rsidR="00793629">
        <w:t xml:space="preserve"> and Oct 25</w:t>
      </w:r>
      <w:r w:rsidR="00793629" w:rsidRPr="00793629">
        <w:rPr>
          <w:vertAlign w:val="superscript"/>
        </w:rPr>
        <w:t>th</w:t>
      </w:r>
      <w:r w:rsidR="00793629">
        <w:t>, 2025.</w:t>
      </w:r>
    </w:p>
    <w:p w14:paraId="29351D91" w14:textId="21E01247" w:rsidR="00853F7C" w:rsidRDefault="004A3E5C" w:rsidP="0059295F">
      <w:pPr>
        <w:spacing w:after="120"/>
      </w:pPr>
      <w:r>
        <w:t xml:space="preserve">The registration deadline is </w:t>
      </w:r>
      <w:r w:rsidR="00740291">
        <w:t xml:space="preserve">Monday, Oct. </w:t>
      </w:r>
      <w:r w:rsidR="00793629">
        <w:t>6</w:t>
      </w:r>
      <w:r w:rsidR="00793629" w:rsidRPr="00793629">
        <w:rPr>
          <w:vertAlign w:val="superscript"/>
        </w:rPr>
        <w:t>th</w:t>
      </w:r>
      <w:r w:rsidR="00793629">
        <w:t>, 2025</w:t>
      </w:r>
      <w:r>
        <w:t>.</w:t>
      </w:r>
    </w:p>
    <w:p w14:paraId="7BC70D63" w14:textId="1E59770B" w:rsidR="006F3E8E" w:rsidRDefault="006F3E8E" w:rsidP="006F3E8E"/>
    <w:p w14:paraId="6938A002" w14:textId="54F54B79" w:rsidR="006F3E8E" w:rsidRDefault="0035014E" w:rsidP="006F3E8E">
      <w:r>
        <w:t>Joyce Coddington</w:t>
      </w:r>
    </w:p>
    <w:p w14:paraId="624193A9" w14:textId="063AAE63" w:rsidR="006F3E8E" w:rsidRDefault="006F3E8E" w:rsidP="006F3E8E">
      <w:r>
        <w:t>Chief Elections Official</w:t>
      </w:r>
    </w:p>
    <w:sectPr w:rsidR="006F3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CA"/>
    <w:rsid w:val="00101805"/>
    <w:rsid w:val="00131C48"/>
    <w:rsid w:val="0035014E"/>
    <w:rsid w:val="00393FCE"/>
    <w:rsid w:val="004A3E5C"/>
    <w:rsid w:val="00552AF1"/>
    <w:rsid w:val="0059295F"/>
    <w:rsid w:val="005F1579"/>
    <w:rsid w:val="00613C3A"/>
    <w:rsid w:val="00656440"/>
    <w:rsid w:val="006F3E8E"/>
    <w:rsid w:val="00740291"/>
    <w:rsid w:val="00793629"/>
    <w:rsid w:val="00804003"/>
    <w:rsid w:val="00853F7C"/>
    <w:rsid w:val="00870A0E"/>
    <w:rsid w:val="008A09CA"/>
    <w:rsid w:val="008A5584"/>
    <w:rsid w:val="008F528D"/>
    <w:rsid w:val="009266AF"/>
    <w:rsid w:val="009343E6"/>
    <w:rsid w:val="009B418F"/>
    <w:rsid w:val="009D7D1D"/>
    <w:rsid w:val="00A45AB2"/>
    <w:rsid w:val="00B12DBD"/>
    <w:rsid w:val="00DA12F6"/>
    <w:rsid w:val="00F540F6"/>
    <w:rsid w:val="00F644F5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D1122"/>
  <w15:chartTrackingRefBased/>
  <w15:docId w15:val="{CB65DFB6-26C5-4E22-BD14-E967337B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DF89-3A77-46E8-BC74-2CE25777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953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JOYCE CODDINGTON</cp:lastModifiedBy>
  <cp:revision>3</cp:revision>
  <dcterms:created xsi:type="dcterms:W3CDTF">2025-01-07T15:35:00Z</dcterms:created>
  <dcterms:modified xsi:type="dcterms:W3CDTF">2025-01-14T19:57:00Z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2cb6b1a12dbcd5a8dad840237bb49b9f371b8d052f289940b632ca356e3a791e</vt:lpwstr>
  </property>
</Properties>
</file>